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7CA21" w14:textId="77777777" w:rsidR="00DF3A84" w:rsidRDefault="00DF3A84">
      <w:pPr>
        <w:rPr>
          <w:b/>
          <w:lang w:val="en-US"/>
        </w:rPr>
      </w:pPr>
      <w:bookmarkStart w:id="0" w:name="_GoBack"/>
      <w:bookmarkEnd w:id="0"/>
    </w:p>
    <w:p w14:paraId="70D23791" w14:textId="77777777" w:rsidR="007156CB" w:rsidRPr="00DF3A84" w:rsidRDefault="00C40D32">
      <w:pPr>
        <w:rPr>
          <w:b/>
          <w:lang w:val="en-US"/>
        </w:rPr>
      </w:pPr>
      <w:r w:rsidRPr="00DF3A84">
        <w:rPr>
          <w:b/>
          <w:lang w:val="en-US"/>
        </w:rPr>
        <w:t>WP4 DISCUSSION SESSION</w:t>
      </w:r>
    </w:p>
    <w:p w14:paraId="4BAA9EE0" w14:textId="77777777" w:rsidR="00C40D32" w:rsidRPr="00DF3A84" w:rsidRDefault="00C40D32">
      <w:pPr>
        <w:rPr>
          <w:b/>
          <w:lang w:val="en-US"/>
        </w:rPr>
      </w:pPr>
      <w:r w:rsidRPr="00DF3A84">
        <w:rPr>
          <w:b/>
          <w:lang w:val="en-US"/>
        </w:rPr>
        <w:t>Bristol, April</w:t>
      </w:r>
      <w:r w:rsidR="00DF3A84" w:rsidRPr="00DF3A84">
        <w:rPr>
          <w:b/>
          <w:lang w:val="en-US"/>
        </w:rPr>
        <w:t xml:space="preserve"> 11</w:t>
      </w:r>
      <w:r w:rsidR="00DF3A84" w:rsidRPr="00DF3A84">
        <w:rPr>
          <w:b/>
          <w:vertAlign w:val="superscript"/>
          <w:lang w:val="en-US"/>
        </w:rPr>
        <w:t xml:space="preserve">th </w:t>
      </w:r>
      <w:r w:rsidR="00DF3A84" w:rsidRPr="00DF3A84">
        <w:rPr>
          <w:b/>
          <w:lang w:val="en-US"/>
        </w:rPr>
        <w:t xml:space="preserve"> </w:t>
      </w:r>
    </w:p>
    <w:p w14:paraId="79E7A8B6" w14:textId="77777777" w:rsidR="00692C21" w:rsidRDefault="00692C21">
      <w:pPr>
        <w:rPr>
          <w:lang w:val="en-US"/>
        </w:rPr>
      </w:pPr>
    </w:p>
    <w:p w14:paraId="20927B1A" w14:textId="77777777" w:rsidR="00DF3A84" w:rsidRDefault="00DF3A84">
      <w:pPr>
        <w:rPr>
          <w:lang w:val="en-US"/>
        </w:rPr>
      </w:pPr>
      <w:r>
        <w:rPr>
          <w:lang w:val="en-US"/>
        </w:rPr>
        <w:t xml:space="preserve">Attended by: Sandrine Gallois (UOC, WP4), Rachel Mason (SMS, WP2), Oriol Marimón (TBVT, WP2), </w:t>
      </w:r>
      <w:r w:rsidR="00B85485">
        <w:rPr>
          <w:lang w:val="en-US"/>
        </w:rPr>
        <w:t xml:space="preserve">Bérénice Collet (TRACES), </w:t>
      </w:r>
      <w:r>
        <w:rPr>
          <w:lang w:val="en-US"/>
        </w:rPr>
        <w:t>Eric Jensen (UoW, WP4) and María Heras (UAB, WP4).</w:t>
      </w:r>
    </w:p>
    <w:p w14:paraId="2E8962E6" w14:textId="77777777" w:rsidR="00DF3A84" w:rsidRDefault="00DF3A84">
      <w:pPr>
        <w:rPr>
          <w:lang w:val="en-US"/>
        </w:rPr>
      </w:pPr>
    </w:p>
    <w:p w14:paraId="67A3CBD9" w14:textId="77777777" w:rsidR="00DF3A84" w:rsidRPr="00B93290" w:rsidRDefault="00DF3A84">
      <w:pPr>
        <w:rPr>
          <w:b/>
          <w:sz w:val="32"/>
          <w:szCs w:val="32"/>
          <w:lang w:val="en-US"/>
        </w:rPr>
      </w:pPr>
      <w:r w:rsidRPr="00B93290">
        <w:rPr>
          <w:b/>
          <w:sz w:val="32"/>
          <w:szCs w:val="32"/>
          <w:lang w:val="en-US"/>
        </w:rPr>
        <w:t xml:space="preserve">Agenda </w:t>
      </w:r>
    </w:p>
    <w:p w14:paraId="11D029D0" w14:textId="77777777" w:rsidR="00DF3A84" w:rsidRDefault="00DF3A84">
      <w:pPr>
        <w:rPr>
          <w:b/>
          <w:lang w:val="en-US"/>
        </w:rPr>
      </w:pPr>
    </w:p>
    <w:p w14:paraId="79E0CC34" w14:textId="77777777" w:rsidR="00DF3A84" w:rsidRPr="00963909" w:rsidRDefault="00DF3A84" w:rsidP="00DF3A84">
      <w:pPr>
        <w:pStyle w:val="Pargrafdellista"/>
        <w:numPr>
          <w:ilvl w:val="0"/>
          <w:numId w:val="1"/>
        </w:numPr>
        <w:rPr>
          <w:b/>
          <w:sz w:val="23"/>
          <w:szCs w:val="23"/>
          <w:lang w:val="en-US"/>
        </w:rPr>
      </w:pPr>
      <w:r w:rsidRPr="00963909">
        <w:rPr>
          <w:b/>
          <w:sz w:val="23"/>
          <w:szCs w:val="23"/>
          <w:lang w:val="en-US"/>
        </w:rPr>
        <w:t>Clarification of task</w:t>
      </w:r>
      <w:r w:rsidR="00B85485" w:rsidRPr="00963909">
        <w:rPr>
          <w:b/>
          <w:sz w:val="23"/>
          <w:szCs w:val="23"/>
          <w:lang w:val="en-US"/>
        </w:rPr>
        <w:t xml:space="preserve"> 4.2</w:t>
      </w:r>
      <w:r w:rsidR="009167AD" w:rsidRPr="00963909">
        <w:rPr>
          <w:b/>
          <w:sz w:val="23"/>
          <w:szCs w:val="23"/>
          <w:lang w:val="en-US"/>
        </w:rPr>
        <w:t xml:space="preserve"> </w:t>
      </w:r>
      <w:r w:rsidRPr="00963909">
        <w:rPr>
          <w:b/>
          <w:sz w:val="23"/>
          <w:szCs w:val="23"/>
          <w:lang w:val="en-US"/>
        </w:rPr>
        <w:t>and calendar</w:t>
      </w:r>
    </w:p>
    <w:p w14:paraId="4006D735" w14:textId="77777777" w:rsidR="009167AD" w:rsidRPr="00963909" w:rsidRDefault="009167AD" w:rsidP="009167AD">
      <w:pPr>
        <w:rPr>
          <w:b/>
          <w:sz w:val="23"/>
          <w:szCs w:val="23"/>
          <w:lang w:val="en-US"/>
        </w:rPr>
      </w:pPr>
    </w:p>
    <w:p w14:paraId="617AF0E2" w14:textId="77777777" w:rsidR="009167AD" w:rsidRPr="00963909" w:rsidRDefault="009167AD" w:rsidP="009167AD">
      <w:pPr>
        <w:rPr>
          <w:sz w:val="23"/>
          <w:szCs w:val="23"/>
          <w:lang w:val="en-US"/>
        </w:rPr>
      </w:pPr>
      <w:r w:rsidRPr="00963909">
        <w:rPr>
          <w:sz w:val="23"/>
          <w:szCs w:val="23"/>
          <w:lang w:val="en-US"/>
        </w:rPr>
        <w:t>Update of the development of task 4.2 Online interaction (UoW) in UK and France</w:t>
      </w:r>
      <w:r w:rsidR="00B93290" w:rsidRPr="00963909">
        <w:rPr>
          <w:sz w:val="23"/>
          <w:szCs w:val="23"/>
          <w:lang w:val="en-US"/>
        </w:rPr>
        <w:t>, in which there have been concerns</w:t>
      </w:r>
      <w:r w:rsidRPr="00963909">
        <w:rPr>
          <w:sz w:val="23"/>
          <w:szCs w:val="23"/>
          <w:lang w:val="en-US"/>
        </w:rPr>
        <w:t>.</w:t>
      </w:r>
    </w:p>
    <w:p w14:paraId="4477E5C5" w14:textId="77777777" w:rsidR="00B85485" w:rsidRPr="00963909" w:rsidRDefault="00B85485" w:rsidP="009167AD">
      <w:pPr>
        <w:jc w:val="both"/>
        <w:rPr>
          <w:sz w:val="23"/>
          <w:szCs w:val="23"/>
          <w:lang w:val="en-US"/>
        </w:rPr>
      </w:pPr>
    </w:p>
    <w:p w14:paraId="46B67DF9" w14:textId="77777777" w:rsidR="009167AD" w:rsidRPr="00963909" w:rsidRDefault="009167AD" w:rsidP="00D26160">
      <w:pPr>
        <w:jc w:val="both"/>
        <w:rPr>
          <w:sz w:val="23"/>
          <w:szCs w:val="23"/>
          <w:lang w:val="en-US"/>
        </w:rPr>
      </w:pPr>
      <w:r w:rsidRPr="00963909">
        <w:rPr>
          <w:sz w:val="23"/>
          <w:szCs w:val="23"/>
          <w:lang w:val="en-US"/>
        </w:rPr>
        <w:t>In UK, Eric will implement the Contingency plan this year, previously agreed with SMS, through interviews to selected students on May 19</w:t>
      </w:r>
      <w:r w:rsidRPr="00963909">
        <w:rPr>
          <w:sz w:val="23"/>
          <w:szCs w:val="23"/>
          <w:vertAlign w:val="superscript"/>
          <w:lang w:val="en-US"/>
        </w:rPr>
        <w:t>th</w:t>
      </w:r>
      <w:r w:rsidRPr="00963909">
        <w:rPr>
          <w:sz w:val="23"/>
          <w:szCs w:val="23"/>
          <w:lang w:val="en-US"/>
        </w:rPr>
        <w:t>. He will conduct a “small” ethnography.</w:t>
      </w:r>
    </w:p>
    <w:p w14:paraId="620B9744" w14:textId="77777777" w:rsidR="009167AD" w:rsidRPr="00963909" w:rsidRDefault="009167AD" w:rsidP="009167AD">
      <w:pPr>
        <w:jc w:val="both"/>
        <w:rPr>
          <w:sz w:val="23"/>
          <w:szCs w:val="23"/>
          <w:lang w:val="en-US"/>
        </w:rPr>
      </w:pPr>
    </w:p>
    <w:p w14:paraId="71B6F56D" w14:textId="3E413070" w:rsidR="009167AD" w:rsidRPr="00963909" w:rsidRDefault="009167AD" w:rsidP="00D26160">
      <w:pPr>
        <w:jc w:val="both"/>
        <w:rPr>
          <w:sz w:val="23"/>
          <w:szCs w:val="23"/>
          <w:lang w:val="en-US"/>
        </w:rPr>
      </w:pPr>
      <w:r w:rsidRPr="00963909">
        <w:rPr>
          <w:sz w:val="23"/>
          <w:szCs w:val="23"/>
          <w:lang w:val="en-US"/>
        </w:rPr>
        <w:t xml:space="preserve">Eric provides clarification about the </w:t>
      </w:r>
      <w:r w:rsidR="005E3404" w:rsidRPr="00963909">
        <w:rPr>
          <w:sz w:val="23"/>
          <w:szCs w:val="23"/>
          <w:lang w:val="en-US"/>
        </w:rPr>
        <w:t>timeline</w:t>
      </w:r>
      <w:r w:rsidRPr="00963909">
        <w:rPr>
          <w:sz w:val="23"/>
          <w:szCs w:val="23"/>
          <w:lang w:val="en-US"/>
        </w:rPr>
        <w:t xml:space="preserve"> for </w:t>
      </w:r>
      <w:r w:rsidR="00963909" w:rsidRPr="00963909">
        <w:rPr>
          <w:sz w:val="23"/>
          <w:szCs w:val="23"/>
          <w:lang w:val="en-US"/>
        </w:rPr>
        <w:t xml:space="preserve">social-media </w:t>
      </w:r>
      <w:r w:rsidRPr="00963909">
        <w:rPr>
          <w:sz w:val="23"/>
          <w:szCs w:val="23"/>
          <w:lang w:val="en-US"/>
        </w:rPr>
        <w:t>data collection</w:t>
      </w:r>
      <w:r w:rsidR="00B85485" w:rsidRPr="00963909">
        <w:rPr>
          <w:sz w:val="23"/>
          <w:szCs w:val="23"/>
          <w:lang w:val="en-US"/>
        </w:rPr>
        <w:t xml:space="preserve"> and analysis</w:t>
      </w:r>
      <w:r w:rsidRPr="00963909">
        <w:rPr>
          <w:sz w:val="23"/>
          <w:szCs w:val="23"/>
          <w:lang w:val="en-US"/>
        </w:rPr>
        <w:t>:</w:t>
      </w:r>
      <w:r w:rsidR="00B85485" w:rsidRPr="00963909">
        <w:rPr>
          <w:sz w:val="23"/>
          <w:szCs w:val="23"/>
          <w:lang w:val="en-US"/>
        </w:rPr>
        <w:t xml:space="preserve"> </w:t>
      </w:r>
    </w:p>
    <w:p w14:paraId="5EB6AD46" w14:textId="4BFD8D29" w:rsidR="005E3404" w:rsidRPr="00963909" w:rsidRDefault="005E3404" w:rsidP="00BD3046">
      <w:pPr>
        <w:pStyle w:val="Pargrafdellista"/>
        <w:numPr>
          <w:ilvl w:val="0"/>
          <w:numId w:val="4"/>
        </w:numPr>
        <w:jc w:val="both"/>
        <w:rPr>
          <w:sz w:val="23"/>
          <w:szCs w:val="23"/>
          <w:lang w:val="en-US"/>
        </w:rPr>
      </w:pPr>
      <w:r w:rsidRPr="00963909">
        <w:rPr>
          <w:sz w:val="23"/>
          <w:szCs w:val="23"/>
          <w:lang w:val="en-US"/>
        </w:rPr>
        <w:t>April 2017 – Review online data; confirm whether further data collection is needed</w:t>
      </w:r>
    </w:p>
    <w:p w14:paraId="04ABC051" w14:textId="4CC61451" w:rsidR="005E3404" w:rsidRPr="00963909" w:rsidRDefault="005E3404" w:rsidP="00BD3046">
      <w:pPr>
        <w:pStyle w:val="Pargrafdellista"/>
        <w:numPr>
          <w:ilvl w:val="0"/>
          <w:numId w:val="4"/>
        </w:numPr>
        <w:jc w:val="both"/>
        <w:rPr>
          <w:sz w:val="23"/>
          <w:szCs w:val="23"/>
          <w:lang w:val="en-US"/>
        </w:rPr>
      </w:pPr>
      <w:r w:rsidRPr="00963909">
        <w:rPr>
          <w:sz w:val="23"/>
          <w:szCs w:val="23"/>
          <w:lang w:val="en-US"/>
        </w:rPr>
        <w:t>May 2017 – Interviews in UK</w:t>
      </w:r>
    </w:p>
    <w:p w14:paraId="3396156C" w14:textId="29527076" w:rsidR="00BD3046" w:rsidRPr="00963909" w:rsidRDefault="00BD3046" w:rsidP="00BD3046">
      <w:pPr>
        <w:pStyle w:val="Pargrafdellista"/>
        <w:numPr>
          <w:ilvl w:val="0"/>
          <w:numId w:val="4"/>
        </w:numPr>
        <w:jc w:val="both"/>
        <w:rPr>
          <w:sz w:val="23"/>
          <w:szCs w:val="23"/>
          <w:lang w:val="en-US"/>
        </w:rPr>
      </w:pPr>
      <w:r w:rsidRPr="00963909">
        <w:rPr>
          <w:sz w:val="23"/>
          <w:szCs w:val="23"/>
          <w:lang w:val="en-US"/>
        </w:rPr>
        <w:t xml:space="preserve">June </w:t>
      </w:r>
      <w:commentRangeStart w:id="1"/>
      <w:r w:rsidRPr="00963909">
        <w:rPr>
          <w:sz w:val="23"/>
          <w:szCs w:val="23"/>
          <w:lang w:val="en-US"/>
        </w:rPr>
        <w:t>2017</w:t>
      </w:r>
      <w:commentRangeEnd w:id="1"/>
      <w:r w:rsidRPr="00963909">
        <w:rPr>
          <w:rStyle w:val="Refernciadecomentari"/>
          <w:sz w:val="23"/>
          <w:szCs w:val="23"/>
        </w:rPr>
        <w:commentReference w:id="1"/>
      </w:r>
      <w:r w:rsidRPr="00963909">
        <w:rPr>
          <w:sz w:val="23"/>
          <w:szCs w:val="23"/>
          <w:lang w:val="en-US"/>
        </w:rPr>
        <w:t xml:space="preserve"> -</w:t>
      </w:r>
    </w:p>
    <w:p w14:paraId="12F23BC1" w14:textId="77777777" w:rsidR="00B85485" w:rsidRPr="00963909" w:rsidRDefault="00B85485" w:rsidP="009167AD">
      <w:pPr>
        <w:jc w:val="both"/>
        <w:rPr>
          <w:sz w:val="23"/>
          <w:szCs w:val="23"/>
          <w:lang w:val="en-US"/>
        </w:rPr>
      </w:pPr>
    </w:p>
    <w:p w14:paraId="71EB16FA" w14:textId="77777777" w:rsidR="00B93290" w:rsidRPr="00963909" w:rsidRDefault="00B85485" w:rsidP="00D26160">
      <w:pPr>
        <w:jc w:val="both"/>
        <w:rPr>
          <w:sz w:val="23"/>
          <w:szCs w:val="23"/>
          <w:lang w:val="en-US"/>
        </w:rPr>
      </w:pPr>
      <w:r w:rsidRPr="00963909">
        <w:rPr>
          <w:sz w:val="23"/>
          <w:szCs w:val="23"/>
          <w:lang w:val="en-US"/>
        </w:rPr>
        <w:t xml:space="preserve">In France, no real interaction with ECRs through online platforms. </w:t>
      </w:r>
      <w:r w:rsidR="00B93290" w:rsidRPr="00963909">
        <w:rPr>
          <w:sz w:val="23"/>
          <w:szCs w:val="23"/>
          <w:lang w:val="en-US"/>
        </w:rPr>
        <w:t>Bérenice</w:t>
      </w:r>
      <w:r w:rsidRPr="00963909">
        <w:rPr>
          <w:sz w:val="23"/>
          <w:szCs w:val="23"/>
          <w:lang w:val="en-US"/>
        </w:rPr>
        <w:t xml:space="preserve"> comment</w:t>
      </w:r>
      <w:r w:rsidR="00B93290" w:rsidRPr="00963909">
        <w:rPr>
          <w:sz w:val="23"/>
          <w:szCs w:val="23"/>
          <w:lang w:val="en-US"/>
        </w:rPr>
        <w:t>s</w:t>
      </w:r>
      <w:r w:rsidRPr="00963909">
        <w:rPr>
          <w:sz w:val="23"/>
          <w:szCs w:val="23"/>
          <w:lang w:val="en-US"/>
        </w:rPr>
        <w:t xml:space="preserve"> that</w:t>
      </w:r>
      <w:r w:rsidR="00B93290" w:rsidRPr="00963909">
        <w:rPr>
          <w:sz w:val="23"/>
          <w:szCs w:val="23"/>
          <w:lang w:val="en-US"/>
        </w:rPr>
        <w:t xml:space="preserve"> they posted some videos and some content in Facebook, but</w:t>
      </w:r>
      <w:r w:rsidRPr="00963909">
        <w:rPr>
          <w:sz w:val="23"/>
          <w:szCs w:val="23"/>
          <w:lang w:val="en-US"/>
        </w:rPr>
        <w:t xml:space="preserve"> it was hard to engage students, students have not used the Fb. </w:t>
      </w:r>
      <w:r w:rsidR="00B93290" w:rsidRPr="00963909">
        <w:rPr>
          <w:sz w:val="23"/>
          <w:szCs w:val="23"/>
          <w:lang w:val="en-US"/>
        </w:rPr>
        <w:t xml:space="preserve">Sandrine corroborates from her observations. </w:t>
      </w:r>
    </w:p>
    <w:p w14:paraId="62DD7A0B" w14:textId="26F0664C" w:rsidR="00B93290" w:rsidRPr="00963909" w:rsidRDefault="00B93290" w:rsidP="00D26160">
      <w:pPr>
        <w:jc w:val="both"/>
        <w:rPr>
          <w:sz w:val="23"/>
          <w:szCs w:val="23"/>
          <w:lang w:val="en-US"/>
        </w:rPr>
      </w:pPr>
      <w:r w:rsidRPr="00963909">
        <w:rPr>
          <w:sz w:val="23"/>
          <w:szCs w:val="23"/>
          <w:lang w:val="en-US"/>
        </w:rPr>
        <w:t xml:space="preserve">It seems that the </w:t>
      </w:r>
      <w:r w:rsidR="00426446" w:rsidRPr="00963909">
        <w:rPr>
          <w:sz w:val="23"/>
          <w:szCs w:val="23"/>
          <w:lang w:val="en-US"/>
        </w:rPr>
        <w:t xml:space="preserve">main </w:t>
      </w:r>
      <w:r w:rsidRPr="00963909">
        <w:rPr>
          <w:sz w:val="23"/>
          <w:szCs w:val="23"/>
          <w:lang w:val="en-US"/>
        </w:rPr>
        <w:t>problem is that they do not use that platform. Bérénice comments that s</w:t>
      </w:r>
      <w:r w:rsidR="00B85485" w:rsidRPr="00963909">
        <w:rPr>
          <w:sz w:val="23"/>
          <w:szCs w:val="23"/>
          <w:lang w:val="en-US"/>
        </w:rPr>
        <w:t>tudents wanted to use Snapchat</w:t>
      </w:r>
      <w:r w:rsidRPr="00963909">
        <w:rPr>
          <w:sz w:val="23"/>
          <w:szCs w:val="23"/>
          <w:lang w:val="en-US"/>
        </w:rPr>
        <w:t>, but the content disappears</w:t>
      </w:r>
      <w:r w:rsidR="00B85485" w:rsidRPr="006521DC">
        <w:rPr>
          <w:b/>
          <w:sz w:val="23"/>
          <w:szCs w:val="23"/>
          <w:lang w:val="en-US"/>
        </w:rPr>
        <w:t xml:space="preserve">. Eric checks whether data from this platform can be collected and analysed and it </w:t>
      </w:r>
      <w:r w:rsidR="00941E90">
        <w:rPr>
          <w:b/>
          <w:sz w:val="23"/>
          <w:szCs w:val="23"/>
          <w:lang w:val="en-US"/>
        </w:rPr>
        <w:t>is</w:t>
      </w:r>
      <w:r w:rsidR="00B85485" w:rsidRPr="006521DC">
        <w:rPr>
          <w:b/>
          <w:sz w:val="23"/>
          <w:szCs w:val="23"/>
          <w:lang w:val="en-US"/>
        </w:rPr>
        <w:t xml:space="preserve"> feasible</w:t>
      </w:r>
      <w:r w:rsidR="00B85485" w:rsidRPr="00963909">
        <w:rPr>
          <w:sz w:val="23"/>
          <w:szCs w:val="23"/>
          <w:lang w:val="en-US"/>
        </w:rPr>
        <w:t>.</w:t>
      </w:r>
      <w:r w:rsidR="00085606" w:rsidRPr="00963909">
        <w:rPr>
          <w:sz w:val="23"/>
          <w:szCs w:val="23"/>
          <w:lang w:val="en-US"/>
        </w:rPr>
        <w:t xml:space="preserve"> </w:t>
      </w:r>
    </w:p>
    <w:p w14:paraId="659FD056" w14:textId="77777777" w:rsidR="00426446" w:rsidRPr="00963909" w:rsidRDefault="00426446" w:rsidP="00426446">
      <w:pPr>
        <w:jc w:val="both"/>
        <w:rPr>
          <w:sz w:val="23"/>
          <w:szCs w:val="23"/>
          <w:lang w:val="en-US"/>
        </w:rPr>
      </w:pPr>
    </w:p>
    <w:p w14:paraId="3F085300" w14:textId="77777777" w:rsidR="00D26160" w:rsidRPr="00963909" w:rsidRDefault="00426446" w:rsidP="00D26160">
      <w:pPr>
        <w:jc w:val="both"/>
        <w:rPr>
          <w:sz w:val="23"/>
          <w:szCs w:val="23"/>
          <w:lang w:val="en-US"/>
        </w:rPr>
      </w:pPr>
      <w:r w:rsidRPr="00963909">
        <w:rPr>
          <w:sz w:val="23"/>
          <w:szCs w:val="23"/>
          <w:lang w:val="en-US"/>
        </w:rPr>
        <w:t xml:space="preserve">Eric shows concern about not fostering online interaction in the case studies. Oriol highlights that WP2 commitment is to explore this interaction and that this is what they are doing. </w:t>
      </w:r>
      <w:r w:rsidR="00D26160" w:rsidRPr="00963909">
        <w:rPr>
          <w:b/>
          <w:sz w:val="23"/>
          <w:szCs w:val="23"/>
          <w:lang w:val="en-US"/>
        </w:rPr>
        <w:t>Eric asks for letter from the UK school stating that online interaction is not possible</w:t>
      </w:r>
      <w:r w:rsidR="00D26160" w:rsidRPr="00963909">
        <w:rPr>
          <w:sz w:val="23"/>
          <w:szCs w:val="23"/>
          <w:lang w:val="en-US"/>
        </w:rPr>
        <w:t xml:space="preserve">, in order to have an official document. </w:t>
      </w:r>
    </w:p>
    <w:p w14:paraId="3D650616" w14:textId="77777777" w:rsidR="00D26160" w:rsidRPr="00963909" w:rsidRDefault="00D26160" w:rsidP="00426446">
      <w:pPr>
        <w:ind w:left="360"/>
        <w:jc w:val="both"/>
        <w:rPr>
          <w:sz w:val="23"/>
          <w:szCs w:val="23"/>
          <w:lang w:val="en-US"/>
        </w:rPr>
      </w:pPr>
    </w:p>
    <w:p w14:paraId="67A740B9" w14:textId="4327F0F8" w:rsidR="00426446" w:rsidRPr="00963909" w:rsidRDefault="00037DF9" w:rsidP="00D26160">
      <w:pPr>
        <w:jc w:val="both"/>
        <w:rPr>
          <w:sz w:val="23"/>
          <w:szCs w:val="23"/>
          <w:lang w:val="en-US"/>
        </w:rPr>
      </w:pPr>
      <w:r>
        <w:rPr>
          <w:sz w:val="23"/>
          <w:szCs w:val="23"/>
          <w:lang w:val="en-US"/>
        </w:rPr>
        <w:t xml:space="preserve">Bérénice </w:t>
      </w:r>
      <w:r w:rsidR="00426446" w:rsidRPr="00963909">
        <w:rPr>
          <w:sz w:val="23"/>
          <w:szCs w:val="23"/>
          <w:lang w:val="en-US"/>
        </w:rPr>
        <w:t>suggest</w:t>
      </w:r>
      <w:r>
        <w:rPr>
          <w:sz w:val="23"/>
          <w:szCs w:val="23"/>
          <w:lang w:val="en-US"/>
        </w:rPr>
        <w:t>s</w:t>
      </w:r>
      <w:r w:rsidR="00426446" w:rsidRPr="00963909">
        <w:rPr>
          <w:sz w:val="23"/>
          <w:szCs w:val="23"/>
          <w:lang w:val="en-US"/>
        </w:rPr>
        <w:t xml:space="preserve"> that the low engagement of ECRs might have affected as well the low interaction. The reshaping of the process might contribute to enhance this online interaction, although they cannot know it now.</w:t>
      </w:r>
    </w:p>
    <w:p w14:paraId="166AE508" w14:textId="77777777" w:rsidR="00426446" w:rsidRPr="00963909" w:rsidRDefault="00426446" w:rsidP="00426446">
      <w:pPr>
        <w:pStyle w:val="Pargrafdellista"/>
        <w:ind w:left="360"/>
        <w:jc w:val="both"/>
        <w:rPr>
          <w:sz w:val="23"/>
          <w:szCs w:val="23"/>
          <w:lang w:val="en-US"/>
        </w:rPr>
      </w:pPr>
    </w:p>
    <w:p w14:paraId="1DE125FF" w14:textId="6F2A3AE0" w:rsidR="00426446" w:rsidRPr="00963909" w:rsidRDefault="00426446" w:rsidP="00D26160">
      <w:pPr>
        <w:jc w:val="both"/>
        <w:rPr>
          <w:sz w:val="23"/>
          <w:szCs w:val="23"/>
          <w:lang w:val="en-US"/>
        </w:rPr>
      </w:pPr>
      <w:r w:rsidRPr="00963909">
        <w:rPr>
          <w:sz w:val="23"/>
          <w:szCs w:val="23"/>
          <w:lang w:val="en-US"/>
        </w:rPr>
        <w:t>Eric comments that if data collected through online interaction in France is not enough, he might need to do supplementary data collection, like in the UK (mitigation strategy: face-to-face interviews).</w:t>
      </w:r>
      <w:r w:rsidR="00D26160" w:rsidRPr="00963909">
        <w:rPr>
          <w:sz w:val="23"/>
          <w:szCs w:val="23"/>
          <w:lang w:val="en-US"/>
        </w:rPr>
        <w:t xml:space="preserve"> </w:t>
      </w:r>
      <w:r w:rsidR="006B6114" w:rsidRPr="00963909">
        <w:rPr>
          <w:b/>
          <w:sz w:val="23"/>
          <w:szCs w:val="23"/>
          <w:lang w:val="en-US"/>
        </w:rPr>
        <w:t>Eric</w:t>
      </w:r>
      <w:r w:rsidR="00D26160" w:rsidRPr="00963909">
        <w:rPr>
          <w:b/>
          <w:sz w:val="23"/>
          <w:szCs w:val="23"/>
          <w:lang w:val="en-US"/>
        </w:rPr>
        <w:t xml:space="preserve"> will check the available data in Facebook and then, </w:t>
      </w:r>
      <w:r w:rsidR="006B6114" w:rsidRPr="00963909">
        <w:rPr>
          <w:b/>
          <w:sz w:val="23"/>
          <w:szCs w:val="23"/>
          <w:lang w:val="en-US"/>
        </w:rPr>
        <w:t>make a decision</w:t>
      </w:r>
      <w:r w:rsidR="00D26160" w:rsidRPr="00963909">
        <w:rPr>
          <w:sz w:val="23"/>
          <w:szCs w:val="23"/>
          <w:lang w:val="en-US"/>
        </w:rPr>
        <w:t xml:space="preserve">. </w:t>
      </w:r>
    </w:p>
    <w:p w14:paraId="617B630E" w14:textId="77777777" w:rsidR="00D26160" w:rsidRPr="00963909" w:rsidRDefault="00D26160" w:rsidP="00D26160">
      <w:pPr>
        <w:jc w:val="both"/>
        <w:rPr>
          <w:sz w:val="23"/>
          <w:szCs w:val="23"/>
          <w:lang w:val="en-US"/>
        </w:rPr>
      </w:pPr>
    </w:p>
    <w:p w14:paraId="3B557F89" w14:textId="3411A629" w:rsidR="004E069D" w:rsidRPr="00963909" w:rsidRDefault="00D26160" w:rsidP="004E069D">
      <w:pPr>
        <w:jc w:val="both"/>
        <w:rPr>
          <w:sz w:val="23"/>
          <w:szCs w:val="23"/>
          <w:lang w:val="en-US"/>
        </w:rPr>
      </w:pPr>
      <w:r w:rsidRPr="00963909">
        <w:rPr>
          <w:b/>
          <w:sz w:val="23"/>
          <w:szCs w:val="23"/>
          <w:lang w:val="en-US"/>
        </w:rPr>
        <w:t>María asks Eric to be updated</w:t>
      </w:r>
      <w:r w:rsidR="006B6114" w:rsidRPr="00963909">
        <w:rPr>
          <w:b/>
          <w:sz w:val="23"/>
          <w:szCs w:val="23"/>
          <w:lang w:val="en-US"/>
        </w:rPr>
        <w:t xml:space="preserve"> about the development of</w:t>
      </w:r>
      <w:r w:rsidRPr="00963909">
        <w:rPr>
          <w:b/>
          <w:sz w:val="23"/>
          <w:szCs w:val="23"/>
          <w:lang w:val="en-US"/>
        </w:rPr>
        <w:t xml:space="preserve"> task 4.2</w:t>
      </w:r>
      <w:r w:rsidRPr="00963909">
        <w:rPr>
          <w:sz w:val="23"/>
          <w:szCs w:val="23"/>
          <w:lang w:val="en-US"/>
        </w:rPr>
        <w:t xml:space="preserve"> so that UAB coordination is aware of </w:t>
      </w:r>
      <w:r w:rsidR="006B6114" w:rsidRPr="00963909">
        <w:rPr>
          <w:sz w:val="23"/>
          <w:szCs w:val="23"/>
          <w:lang w:val="en-US"/>
        </w:rPr>
        <w:t>its implementation</w:t>
      </w:r>
      <w:r w:rsidRPr="00963909">
        <w:rPr>
          <w:sz w:val="23"/>
          <w:szCs w:val="23"/>
          <w:lang w:val="en-US"/>
        </w:rPr>
        <w:t xml:space="preserve"> in the different case studies and also to avoid overlapping with tasks 4.3 and 4.4., implemented by UAB and UOC.</w:t>
      </w:r>
    </w:p>
    <w:p w14:paraId="6F44E0A8" w14:textId="77777777" w:rsidR="00D26160" w:rsidRPr="00963909" w:rsidRDefault="00D26160" w:rsidP="00085606">
      <w:pPr>
        <w:jc w:val="both"/>
        <w:rPr>
          <w:sz w:val="23"/>
          <w:szCs w:val="23"/>
          <w:lang w:val="en-US"/>
        </w:rPr>
      </w:pPr>
    </w:p>
    <w:p w14:paraId="73693180" w14:textId="77777777" w:rsidR="004E069D" w:rsidRPr="00963909" w:rsidRDefault="004E069D" w:rsidP="00085606">
      <w:pPr>
        <w:jc w:val="both"/>
        <w:rPr>
          <w:sz w:val="23"/>
          <w:szCs w:val="23"/>
          <w:lang w:val="en-US"/>
        </w:rPr>
      </w:pPr>
    </w:p>
    <w:p w14:paraId="406B897D" w14:textId="77777777" w:rsidR="00085606" w:rsidRPr="00963909" w:rsidRDefault="00085606" w:rsidP="00085606">
      <w:pPr>
        <w:pStyle w:val="Pargrafdellista"/>
        <w:numPr>
          <w:ilvl w:val="0"/>
          <w:numId w:val="1"/>
        </w:numPr>
        <w:jc w:val="both"/>
        <w:rPr>
          <w:b/>
          <w:sz w:val="23"/>
          <w:szCs w:val="23"/>
          <w:lang w:val="en-US"/>
        </w:rPr>
      </w:pPr>
      <w:r w:rsidRPr="00963909">
        <w:rPr>
          <w:b/>
          <w:sz w:val="23"/>
          <w:szCs w:val="23"/>
          <w:lang w:val="en-US"/>
        </w:rPr>
        <w:t>Informed consents</w:t>
      </w:r>
    </w:p>
    <w:p w14:paraId="78864F02" w14:textId="77777777" w:rsidR="00426446" w:rsidRPr="00963909" w:rsidRDefault="00426446" w:rsidP="00426446">
      <w:pPr>
        <w:ind w:left="360"/>
        <w:jc w:val="both"/>
        <w:rPr>
          <w:sz w:val="23"/>
          <w:szCs w:val="23"/>
          <w:lang w:val="en-US"/>
        </w:rPr>
      </w:pPr>
    </w:p>
    <w:p w14:paraId="5391EE52" w14:textId="24205102" w:rsidR="00426446" w:rsidRPr="00963909" w:rsidRDefault="00426446" w:rsidP="00963909">
      <w:pPr>
        <w:jc w:val="both"/>
        <w:rPr>
          <w:sz w:val="23"/>
          <w:szCs w:val="23"/>
          <w:lang w:val="en-US"/>
        </w:rPr>
      </w:pPr>
      <w:r w:rsidRPr="00963909">
        <w:rPr>
          <w:sz w:val="23"/>
          <w:szCs w:val="23"/>
          <w:lang w:val="en-US"/>
        </w:rPr>
        <w:t xml:space="preserve">WP4 needs to check that informed consents (IC) have been collected by WP2 in order to conduct the </w:t>
      </w:r>
      <w:r w:rsidR="006B6114" w:rsidRPr="00963909">
        <w:rPr>
          <w:sz w:val="23"/>
          <w:szCs w:val="23"/>
          <w:lang w:val="en-US"/>
        </w:rPr>
        <w:t xml:space="preserve">data </w:t>
      </w:r>
      <w:r w:rsidRPr="00963909">
        <w:rPr>
          <w:sz w:val="23"/>
          <w:szCs w:val="23"/>
          <w:lang w:val="en-US"/>
        </w:rPr>
        <w:t xml:space="preserve">analysis. </w:t>
      </w:r>
    </w:p>
    <w:p w14:paraId="20709D87" w14:textId="77777777" w:rsidR="00426446" w:rsidRPr="00963909" w:rsidRDefault="00426446" w:rsidP="00426446">
      <w:pPr>
        <w:ind w:left="360"/>
        <w:jc w:val="both"/>
        <w:rPr>
          <w:sz w:val="23"/>
          <w:szCs w:val="23"/>
          <w:lang w:val="en-US"/>
        </w:rPr>
      </w:pPr>
    </w:p>
    <w:p w14:paraId="1B580070" w14:textId="7D87298F" w:rsidR="00426446" w:rsidRPr="00963909" w:rsidRDefault="00426446" w:rsidP="00963909">
      <w:pPr>
        <w:jc w:val="both"/>
        <w:rPr>
          <w:sz w:val="23"/>
          <w:szCs w:val="23"/>
          <w:lang w:val="en-US"/>
        </w:rPr>
      </w:pPr>
      <w:r w:rsidRPr="00963909">
        <w:rPr>
          <w:sz w:val="23"/>
          <w:szCs w:val="23"/>
          <w:lang w:val="en-US"/>
        </w:rPr>
        <w:t xml:space="preserve">We agree that </w:t>
      </w:r>
      <w:r w:rsidRPr="00963909">
        <w:rPr>
          <w:b/>
          <w:sz w:val="23"/>
          <w:szCs w:val="23"/>
          <w:lang w:val="en-US"/>
        </w:rPr>
        <w:t>case-study coordinators</w:t>
      </w:r>
      <w:r w:rsidR="006B6114" w:rsidRPr="00963909">
        <w:rPr>
          <w:b/>
          <w:sz w:val="23"/>
          <w:szCs w:val="23"/>
          <w:lang w:val="en-US"/>
        </w:rPr>
        <w:t xml:space="preserve"> in each country</w:t>
      </w:r>
      <w:r w:rsidRPr="00963909">
        <w:rPr>
          <w:b/>
          <w:sz w:val="23"/>
          <w:szCs w:val="23"/>
          <w:lang w:val="en-US"/>
        </w:rPr>
        <w:t xml:space="preserve"> will scan the IC gathered and upload them in the intranet. They will also produce a summary document</w:t>
      </w:r>
      <w:r w:rsidRPr="00963909">
        <w:rPr>
          <w:sz w:val="23"/>
          <w:szCs w:val="23"/>
          <w:lang w:val="en-US"/>
        </w:rPr>
        <w:t xml:space="preserve"> with the names of the students and whether a</w:t>
      </w:r>
      <w:r w:rsidR="006B6114" w:rsidRPr="00963909">
        <w:rPr>
          <w:sz w:val="23"/>
          <w:szCs w:val="23"/>
          <w:lang w:val="en-US"/>
        </w:rPr>
        <w:t>n</w:t>
      </w:r>
      <w:r w:rsidRPr="00963909">
        <w:rPr>
          <w:sz w:val="23"/>
          <w:szCs w:val="23"/>
          <w:lang w:val="en-US"/>
        </w:rPr>
        <w:t xml:space="preserve"> IC has been collected.</w:t>
      </w:r>
    </w:p>
    <w:p w14:paraId="1A158B9A" w14:textId="77777777" w:rsidR="00426446" w:rsidRPr="00963909" w:rsidRDefault="00426446" w:rsidP="00426446">
      <w:pPr>
        <w:ind w:left="360"/>
        <w:jc w:val="both"/>
        <w:rPr>
          <w:sz w:val="23"/>
          <w:szCs w:val="23"/>
          <w:lang w:val="en-US"/>
        </w:rPr>
      </w:pPr>
    </w:p>
    <w:p w14:paraId="47994E4A" w14:textId="10AAA4F6" w:rsidR="00426446" w:rsidRPr="00963909" w:rsidRDefault="00426446" w:rsidP="00D26160">
      <w:pPr>
        <w:pStyle w:val="Pargrafdellista"/>
        <w:numPr>
          <w:ilvl w:val="0"/>
          <w:numId w:val="3"/>
        </w:numPr>
        <w:jc w:val="both"/>
        <w:rPr>
          <w:sz w:val="23"/>
          <w:szCs w:val="23"/>
          <w:lang w:val="en-US"/>
        </w:rPr>
      </w:pPr>
      <w:r w:rsidRPr="00963909">
        <w:rPr>
          <w:b/>
          <w:sz w:val="23"/>
          <w:szCs w:val="23"/>
          <w:lang w:val="en-US"/>
        </w:rPr>
        <w:t>María will check the location of the IC folder in the intranet and</w:t>
      </w:r>
      <w:r w:rsidR="006B6114" w:rsidRPr="00963909">
        <w:rPr>
          <w:b/>
          <w:sz w:val="23"/>
          <w:szCs w:val="23"/>
          <w:lang w:val="en-US"/>
        </w:rPr>
        <w:t xml:space="preserve"> will send indications about it </w:t>
      </w:r>
      <w:r w:rsidR="006B6114" w:rsidRPr="00963909">
        <w:rPr>
          <w:b/>
          <w:sz w:val="23"/>
          <w:szCs w:val="23"/>
          <w:highlight w:val="yellow"/>
          <w:lang w:val="en-US"/>
        </w:rPr>
        <w:sym w:font="Wingdings" w:char="F0E0"/>
      </w:r>
      <w:r w:rsidR="006B6114" w:rsidRPr="00963909">
        <w:rPr>
          <w:b/>
          <w:sz w:val="23"/>
          <w:szCs w:val="23"/>
          <w:highlight w:val="yellow"/>
          <w:lang w:val="en-US"/>
        </w:rPr>
        <w:t xml:space="preserve"> DONE.</w:t>
      </w:r>
      <w:r w:rsidR="006B6114" w:rsidRPr="00963909">
        <w:rPr>
          <w:sz w:val="23"/>
          <w:szCs w:val="23"/>
          <w:lang w:val="en-US"/>
        </w:rPr>
        <w:t xml:space="preserve"> Intranet </w:t>
      </w:r>
      <w:r w:rsidR="006B6114" w:rsidRPr="00963909">
        <w:rPr>
          <w:sz w:val="23"/>
          <w:szCs w:val="23"/>
          <w:lang w:val="en-US"/>
        </w:rPr>
        <w:sym w:font="Wingdings" w:char="F0E0"/>
      </w:r>
      <w:r w:rsidR="006B6114" w:rsidRPr="00963909">
        <w:rPr>
          <w:sz w:val="23"/>
          <w:szCs w:val="23"/>
          <w:lang w:val="en-US"/>
        </w:rPr>
        <w:t xml:space="preserve"> Folder “Work-packages”</w:t>
      </w:r>
      <w:r w:rsidR="006B6114" w:rsidRPr="00963909">
        <w:rPr>
          <w:sz w:val="23"/>
          <w:szCs w:val="23"/>
          <w:lang w:val="en-US"/>
        </w:rPr>
        <w:sym w:font="Wingdings" w:char="F0E0"/>
      </w:r>
      <w:r w:rsidR="006B6114" w:rsidRPr="00963909">
        <w:rPr>
          <w:sz w:val="23"/>
          <w:szCs w:val="23"/>
          <w:lang w:val="en-US"/>
        </w:rPr>
        <w:t xml:space="preserve"> WP7 </w:t>
      </w:r>
      <w:r w:rsidR="006B6114" w:rsidRPr="00963909">
        <w:rPr>
          <w:sz w:val="23"/>
          <w:szCs w:val="23"/>
          <w:lang w:val="en-US"/>
        </w:rPr>
        <w:sym w:font="Wingdings" w:char="F0E0"/>
      </w:r>
      <w:r w:rsidR="006B6114" w:rsidRPr="00963909">
        <w:rPr>
          <w:sz w:val="23"/>
          <w:szCs w:val="23"/>
          <w:lang w:val="en-US"/>
        </w:rPr>
        <w:t xml:space="preserve"> Informed Consents</w:t>
      </w:r>
    </w:p>
    <w:p w14:paraId="5F5D4153" w14:textId="77777777" w:rsidR="00085606" w:rsidRPr="00963909" w:rsidRDefault="00085606" w:rsidP="00D26160">
      <w:pPr>
        <w:ind w:left="360"/>
        <w:jc w:val="both"/>
        <w:rPr>
          <w:sz w:val="23"/>
          <w:szCs w:val="23"/>
          <w:lang w:val="en-US"/>
        </w:rPr>
      </w:pPr>
    </w:p>
    <w:p w14:paraId="17A00231" w14:textId="2BCC1F83" w:rsidR="00D26160" w:rsidRPr="00963909" w:rsidRDefault="00D26160" w:rsidP="00963909">
      <w:pPr>
        <w:jc w:val="both"/>
        <w:rPr>
          <w:sz w:val="23"/>
          <w:szCs w:val="23"/>
          <w:lang w:val="en-US"/>
        </w:rPr>
      </w:pPr>
      <w:r w:rsidRPr="00963909">
        <w:rPr>
          <w:sz w:val="23"/>
          <w:szCs w:val="23"/>
          <w:lang w:val="en-US"/>
        </w:rPr>
        <w:t xml:space="preserve">In UK, the IC from the control group was not properly gathered (signatures from students and not from teachers). Rachel suggests using the generic informed consent from the school. </w:t>
      </w:r>
      <w:r w:rsidR="00963909" w:rsidRPr="00963909">
        <w:rPr>
          <w:b/>
          <w:sz w:val="23"/>
          <w:szCs w:val="23"/>
          <w:lang w:val="en-US"/>
        </w:rPr>
        <w:t>Rachel</w:t>
      </w:r>
      <w:r w:rsidRPr="00963909">
        <w:rPr>
          <w:b/>
          <w:sz w:val="23"/>
          <w:szCs w:val="23"/>
          <w:lang w:val="en-US"/>
        </w:rPr>
        <w:t xml:space="preserve"> will check with Leanne and contact the teacher</w:t>
      </w:r>
      <w:r w:rsidR="006B6114" w:rsidRPr="00963909">
        <w:rPr>
          <w:sz w:val="23"/>
          <w:szCs w:val="23"/>
          <w:lang w:val="en-US"/>
        </w:rPr>
        <w:t xml:space="preserve"> </w:t>
      </w:r>
      <w:r w:rsidR="006B6114" w:rsidRPr="00963909">
        <w:rPr>
          <w:sz w:val="23"/>
          <w:szCs w:val="23"/>
          <w:lang w:val="en-US"/>
        </w:rPr>
        <w:sym w:font="Wingdings" w:char="F0E0"/>
      </w:r>
      <w:r w:rsidR="006B6114" w:rsidRPr="00963909">
        <w:rPr>
          <w:sz w:val="23"/>
          <w:szCs w:val="23"/>
          <w:lang w:val="en-US"/>
        </w:rPr>
        <w:t xml:space="preserve"> </w:t>
      </w:r>
      <w:r w:rsidR="006B6114" w:rsidRPr="00963909">
        <w:rPr>
          <w:b/>
          <w:sz w:val="23"/>
          <w:szCs w:val="23"/>
          <w:highlight w:val="yellow"/>
          <w:lang w:val="en-US"/>
        </w:rPr>
        <w:t>DONE.</w:t>
      </w:r>
      <w:r w:rsidR="006B6114" w:rsidRPr="00963909">
        <w:rPr>
          <w:sz w:val="23"/>
          <w:szCs w:val="23"/>
          <w:lang w:val="en-US"/>
        </w:rPr>
        <w:t xml:space="preserve"> There is no generic form in FFH and also the project officer did not approve this option, so Rachel will ask again for the IC for the control students.</w:t>
      </w:r>
    </w:p>
    <w:p w14:paraId="1B44969E" w14:textId="77777777" w:rsidR="00D26160" w:rsidRPr="00963909" w:rsidRDefault="00D26160" w:rsidP="00963909">
      <w:pPr>
        <w:jc w:val="both"/>
        <w:rPr>
          <w:sz w:val="23"/>
          <w:szCs w:val="23"/>
          <w:lang w:val="en-US"/>
        </w:rPr>
      </w:pPr>
    </w:p>
    <w:p w14:paraId="50E1A34E" w14:textId="77777777" w:rsidR="00963909" w:rsidRPr="00963909" w:rsidRDefault="00963909" w:rsidP="00963909">
      <w:pPr>
        <w:jc w:val="both"/>
        <w:rPr>
          <w:sz w:val="23"/>
          <w:szCs w:val="23"/>
          <w:lang w:val="en-US"/>
        </w:rPr>
      </w:pPr>
    </w:p>
    <w:p w14:paraId="3152E82B" w14:textId="77777777" w:rsidR="00D26160" w:rsidRPr="00963909" w:rsidRDefault="00D26160" w:rsidP="00D26160">
      <w:pPr>
        <w:ind w:left="360"/>
        <w:jc w:val="both"/>
        <w:rPr>
          <w:sz w:val="23"/>
          <w:szCs w:val="23"/>
          <w:lang w:val="en-US"/>
        </w:rPr>
      </w:pPr>
    </w:p>
    <w:p w14:paraId="54A17902" w14:textId="77777777" w:rsidR="00085606" w:rsidRPr="00963909" w:rsidRDefault="00085606" w:rsidP="00963909">
      <w:pPr>
        <w:pStyle w:val="Pargrafdellista"/>
        <w:numPr>
          <w:ilvl w:val="0"/>
          <w:numId w:val="1"/>
        </w:numPr>
        <w:jc w:val="both"/>
        <w:rPr>
          <w:b/>
          <w:sz w:val="23"/>
          <w:szCs w:val="23"/>
          <w:lang w:val="en-US"/>
        </w:rPr>
      </w:pPr>
      <w:r w:rsidRPr="00963909">
        <w:rPr>
          <w:b/>
          <w:sz w:val="23"/>
          <w:szCs w:val="23"/>
          <w:lang w:val="en-US"/>
        </w:rPr>
        <w:t>Formative Evaluation</w:t>
      </w:r>
    </w:p>
    <w:p w14:paraId="51AC3531" w14:textId="77777777" w:rsidR="009167AD" w:rsidRPr="00963909" w:rsidRDefault="009167AD" w:rsidP="00D26160">
      <w:pPr>
        <w:ind w:left="360"/>
        <w:rPr>
          <w:b/>
          <w:sz w:val="23"/>
          <w:szCs w:val="23"/>
          <w:lang w:val="en-US"/>
        </w:rPr>
      </w:pPr>
    </w:p>
    <w:p w14:paraId="56816F1E" w14:textId="77777777" w:rsidR="00D26160" w:rsidRPr="00963909" w:rsidRDefault="00D26160" w:rsidP="00963909">
      <w:pPr>
        <w:jc w:val="both"/>
        <w:rPr>
          <w:sz w:val="23"/>
          <w:szCs w:val="23"/>
          <w:lang w:val="en-US"/>
        </w:rPr>
      </w:pPr>
      <w:r w:rsidRPr="00963909">
        <w:rPr>
          <w:sz w:val="23"/>
          <w:szCs w:val="23"/>
          <w:lang w:val="en-US"/>
        </w:rPr>
        <w:t xml:space="preserve">WP4 would like to better integrate students’ formative evaluation within the design of WP2 activities and explore synergies. </w:t>
      </w:r>
    </w:p>
    <w:p w14:paraId="3E90B554" w14:textId="77777777" w:rsidR="00D26160" w:rsidRPr="00963909" w:rsidRDefault="00D26160" w:rsidP="00D26160">
      <w:pPr>
        <w:ind w:left="360"/>
        <w:jc w:val="both"/>
        <w:rPr>
          <w:sz w:val="23"/>
          <w:szCs w:val="23"/>
          <w:lang w:val="en-US"/>
        </w:rPr>
      </w:pPr>
    </w:p>
    <w:p w14:paraId="71C1A492" w14:textId="77777777" w:rsidR="001E4B35" w:rsidRDefault="00D26160" w:rsidP="00963909">
      <w:pPr>
        <w:jc w:val="both"/>
        <w:rPr>
          <w:sz w:val="23"/>
          <w:szCs w:val="23"/>
          <w:lang w:val="en-US"/>
        </w:rPr>
      </w:pPr>
      <w:r w:rsidRPr="00963909">
        <w:rPr>
          <w:sz w:val="23"/>
          <w:szCs w:val="23"/>
          <w:lang w:val="en-US"/>
        </w:rPr>
        <w:t>María shares the design of a pilot self-reflection activity in one school of t</w:t>
      </w:r>
      <w:r w:rsidR="00FD7D74" w:rsidRPr="00963909">
        <w:rPr>
          <w:sz w:val="23"/>
          <w:szCs w:val="23"/>
          <w:lang w:val="en-US"/>
        </w:rPr>
        <w:t>he</w:t>
      </w:r>
      <w:r w:rsidR="001E4B35">
        <w:rPr>
          <w:sz w:val="23"/>
          <w:szCs w:val="23"/>
          <w:lang w:val="en-US"/>
        </w:rPr>
        <w:t xml:space="preserve"> PERFORM schools in Barcelona. During this activity, s</w:t>
      </w:r>
      <w:r w:rsidR="00FD7D74" w:rsidRPr="00963909">
        <w:rPr>
          <w:sz w:val="23"/>
          <w:szCs w:val="23"/>
          <w:lang w:val="en-US"/>
        </w:rPr>
        <w:t xml:space="preserve">tudents were asked why they thought PERFORM was being developed and </w:t>
      </w:r>
      <w:r w:rsidR="00D5558D" w:rsidRPr="00963909">
        <w:rPr>
          <w:sz w:val="23"/>
          <w:szCs w:val="23"/>
          <w:lang w:val="en-US"/>
        </w:rPr>
        <w:t>discussed</w:t>
      </w:r>
      <w:r w:rsidR="001E4B35">
        <w:rPr>
          <w:sz w:val="23"/>
          <w:szCs w:val="23"/>
          <w:lang w:val="en-US"/>
        </w:rPr>
        <w:t xml:space="preserve"> in small groups</w:t>
      </w:r>
      <w:r w:rsidR="00FD7D74" w:rsidRPr="00963909">
        <w:rPr>
          <w:sz w:val="23"/>
          <w:szCs w:val="23"/>
          <w:lang w:val="en-US"/>
        </w:rPr>
        <w:t xml:space="preserve"> about their</w:t>
      </w:r>
      <w:r w:rsidR="001E4B35">
        <w:rPr>
          <w:sz w:val="23"/>
          <w:szCs w:val="23"/>
          <w:lang w:val="en-US"/>
        </w:rPr>
        <w:t xml:space="preserve"> perceived goals of the project. They shared through post-its in the blackboard their small group discussions and their perceived goals </w:t>
      </w:r>
      <w:r w:rsidR="00D5558D" w:rsidRPr="00963909">
        <w:rPr>
          <w:sz w:val="23"/>
          <w:szCs w:val="23"/>
          <w:lang w:val="en-US"/>
        </w:rPr>
        <w:t xml:space="preserve">were </w:t>
      </w:r>
      <w:r w:rsidR="001E4B35">
        <w:rPr>
          <w:sz w:val="23"/>
          <w:szCs w:val="23"/>
          <w:lang w:val="en-US"/>
        </w:rPr>
        <w:t>then compared to PERFORM’s goals (WP2 workshop goals). Afterwards, students were asked</w:t>
      </w:r>
      <w:r w:rsidR="00FD7D74" w:rsidRPr="00963909">
        <w:rPr>
          <w:sz w:val="23"/>
          <w:szCs w:val="23"/>
          <w:lang w:val="en-US"/>
        </w:rPr>
        <w:t xml:space="preserve"> to which extent they thought th</w:t>
      </w:r>
      <w:r w:rsidR="001E4B35">
        <w:rPr>
          <w:sz w:val="23"/>
          <w:szCs w:val="23"/>
          <w:lang w:val="en-US"/>
        </w:rPr>
        <w:t>ese goals</w:t>
      </w:r>
      <w:r w:rsidR="00FD7D74" w:rsidRPr="00963909">
        <w:rPr>
          <w:sz w:val="23"/>
          <w:szCs w:val="23"/>
          <w:lang w:val="en-US"/>
        </w:rPr>
        <w:t xml:space="preserve"> had been achieved in their school</w:t>
      </w:r>
      <w:r w:rsidR="001E4B35">
        <w:rPr>
          <w:sz w:val="23"/>
          <w:szCs w:val="23"/>
          <w:lang w:val="en-US"/>
        </w:rPr>
        <w:t xml:space="preserve"> and they responded through a traffic-lights activity (red (not achieved), yellow, green (achieved)) and their responses were briefly discussed</w:t>
      </w:r>
      <w:r w:rsidR="00FD7D74" w:rsidRPr="00963909">
        <w:rPr>
          <w:sz w:val="23"/>
          <w:szCs w:val="23"/>
          <w:lang w:val="en-US"/>
        </w:rPr>
        <w:t xml:space="preserve">. </w:t>
      </w:r>
    </w:p>
    <w:p w14:paraId="467F4645" w14:textId="77777777" w:rsidR="001E4B35" w:rsidRDefault="001E4B35" w:rsidP="00963909">
      <w:pPr>
        <w:jc w:val="both"/>
        <w:rPr>
          <w:sz w:val="23"/>
          <w:szCs w:val="23"/>
          <w:lang w:val="en-US"/>
        </w:rPr>
      </w:pPr>
    </w:p>
    <w:p w14:paraId="6BEC33C9" w14:textId="1BB795D7" w:rsidR="00FD7D74" w:rsidRPr="00963909" w:rsidRDefault="00FD7D74" w:rsidP="00963909">
      <w:pPr>
        <w:jc w:val="both"/>
        <w:rPr>
          <w:sz w:val="23"/>
          <w:szCs w:val="23"/>
          <w:lang w:val="en-US"/>
        </w:rPr>
      </w:pPr>
      <w:r w:rsidRPr="00963909">
        <w:rPr>
          <w:sz w:val="23"/>
          <w:szCs w:val="23"/>
          <w:lang w:val="en-US"/>
        </w:rPr>
        <w:t>T</w:t>
      </w:r>
      <w:r w:rsidR="00D26160" w:rsidRPr="00963909">
        <w:rPr>
          <w:sz w:val="23"/>
          <w:szCs w:val="23"/>
          <w:lang w:val="en-US"/>
        </w:rPr>
        <w:t>here is a good reception from the case study coordinators.</w:t>
      </w:r>
      <w:r w:rsidRPr="00963909">
        <w:rPr>
          <w:sz w:val="23"/>
          <w:szCs w:val="23"/>
          <w:lang w:val="en-US"/>
        </w:rPr>
        <w:t xml:space="preserve"> Rachel (SMS) suggests that this activity could be proposed in the other case studies too, as an extra session, instead of adding more activities </w:t>
      </w:r>
      <w:r w:rsidR="00037DF9">
        <w:rPr>
          <w:sz w:val="23"/>
          <w:szCs w:val="23"/>
          <w:lang w:val="en-US"/>
        </w:rPr>
        <w:t>within the workshop sessions. Bé</w:t>
      </w:r>
      <w:r w:rsidRPr="00963909">
        <w:rPr>
          <w:sz w:val="23"/>
          <w:szCs w:val="23"/>
          <w:lang w:val="en-US"/>
        </w:rPr>
        <w:t>rénice (TRACES) agrees.</w:t>
      </w:r>
    </w:p>
    <w:p w14:paraId="3A6DDF46" w14:textId="77777777" w:rsidR="00D26160" w:rsidRPr="00963909" w:rsidRDefault="00D26160" w:rsidP="00FD7D74">
      <w:pPr>
        <w:jc w:val="both"/>
        <w:rPr>
          <w:sz w:val="23"/>
          <w:szCs w:val="23"/>
          <w:lang w:val="en-US"/>
        </w:rPr>
      </w:pPr>
    </w:p>
    <w:p w14:paraId="4A350F95" w14:textId="45777766" w:rsidR="001C6BB7" w:rsidRPr="00963909" w:rsidRDefault="00D26160" w:rsidP="00963909">
      <w:pPr>
        <w:jc w:val="both"/>
        <w:rPr>
          <w:b/>
          <w:sz w:val="23"/>
          <w:szCs w:val="23"/>
          <w:lang w:val="en-US"/>
        </w:rPr>
      </w:pPr>
      <w:r w:rsidRPr="00963909">
        <w:rPr>
          <w:b/>
          <w:sz w:val="23"/>
          <w:szCs w:val="23"/>
          <w:lang w:val="en-US"/>
        </w:rPr>
        <w:t xml:space="preserve">We agree that </w:t>
      </w:r>
      <w:r w:rsidR="00FD7D74" w:rsidRPr="00963909">
        <w:rPr>
          <w:b/>
          <w:sz w:val="23"/>
          <w:szCs w:val="23"/>
          <w:lang w:val="en-US"/>
        </w:rPr>
        <w:t>we will explore this possibility</w:t>
      </w:r>
      <w:r w:rsidR="00FD7D74" w:rsidRPr="00963909">
        <w:rPr>
          <w:sz w:val="23"/>
          <w:szCs w:val="23"/>
          <w:lang w:val="en-US"/>
        </w:rPr>
        <w:t>,</w:t>
      </w:r>
      <w:r w:rsidRPr="00963909">
        <w:rPr>
          <w:sz w:val="23"/>
          <w:szCs w:val="23"/>
          <w:lang w:val="en-US"/>
        </w:rPr>
        <w:t xml:space="preserve"> so that we can design a formative evaluation activity that is integrated in the workshops and is meaningful for the</w:t>
      </w:r>
      <w:r w:rsidR="00FD7D74" w:rsidRPr="00963909">
        <w:rPr>
          <w:sz w:val="23"/>
          <w:szCs w:val="23"/>
          <w:lang w:val="en-US"/>
        </w:rPr>
        <w:t>ir</w:t>
      </w:r>
      <w:r w:rsidRPr="00963909">
        <w:rPr>
          <w:sz w:val="23"/>
          <w:szCs w:val="23"/>
          <w:lang w:val="en-US"/>
        </w:rPr>
        <w:t xml:space="preserve"> process.</w:t>
      </w:r>
      <w:r w:rsidR="00FD7D74" w:rsidRPr="00963909">
        <w:rPr>
          <w:sz w:val="23"/>
          <w:szCs w:val="23"/>
          <w:lang w:val="en-US"/>
        </w:rPr>
        <w:t xml:space="preserve"> </w:t>
      </w:r>
      <w:r w:rsidR="001C6BB7" w:rsidRPr="00963909">
        <w:rPr>
          <w:b/>
          <w:sz w:val="23"/>
          <w:szCs w:val="23"/>
          <w:lang w:val="en-US"/>
        </w:rPr>
        <w:t>WP2 and WP4 will be in touch</w:t>
      </w:r>
      <w:r w:rsidR="00D5558D" w:rsidRPr="00963909">
        <w:rPr>
          <w:b/>
          <w:sz w:val="23"/>
          <w:szCs w:val="23"/>
          <w:lang w:val="en-US"/>
        </w:rPr>
        <w:t xml:space="preserve"> for this</w:t>
      </w:r>
      <w:r w:rsidR="001C6BB7" w:rsidRPr="00963909">
        <w:rPr>
          <w:b/>
          <w:sz w:val="23"/>
          <w:szCs w:val="23"/>
          <w:lang w:val="en-US"/>
        </w:rPr>
        <w:t xml:space="preserve"> during the re</w:t>
      </w:r>
      <w:r w:rsidR="00EF65BE" w:rsidRPr="00963909">
        <w:rPr>
          <w:b/>
          <w:sz w:val="23"/>
          <w:szCs w:val="23"/>
          <w:lang w:val="en-US"/>
        </w:rPr>
        <w:t>-design process</w:t>
      </w:r>
      <w:r w:rsidR="00FD7D74" w:rsidRPr="00963909">
        <w:rPr>
          <w:b/>
          <w:sz w:val="23"/>
          <w:szCs w:val="23"/>
          <w:lang w:val="en-US"/>
        </w:rPr>
        <w:t>.</w:t>
      </w:r>
    </w:p>
    <w:sectPr w:rsidR="001C6BB7" w:rsidRPr="00963909" w:rsidSect="0081414F">
      <w:headerReference w:type="default" r:id="rId9"/>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ia Heras Lopez" w:date="2017-04-28T10:49:00Z" w:initials="MHL">
    <w:p w14:paraId="4D3FE4ED" w14:textId="548D1ED0" w:rsidR="00BD3046" w:rsidRPr="00BD3046" w:rsidRDefault="00BD3046">
      <w:pPr>
        <w:pStyle w:val="Textdecomentari"/>
        <w:rPr>
          <w:lang w:val="en-GB"/>
        </w:rPr>
      </w:pPr>
      <w:r>
        <w:rPr>
          <w:rStyle w:val="Refernciadecomentari"/>
        </w:rPr>
        <w:annotationRef/>
      </w:r>
      <w:r w:rsidRPr="00BD3046">
        <w:rPr>
          <w:lang w:val="en-GB"/>
        </w:rPr>
        <w:t>Eric, this was not filled in the blackb</w:t>
      </w:r>
      <w:r>
        <w:rPr>
          <w:lang w:val="en-GB"/>
        </w:rPr>
        <w:t>oard, is the analysis taking place in june?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3FE4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97506" w14:textId="77777777" w:rsidR="007938B6" w:rsidRDefault="007938B6" w:rsidP="00DF3A84">
      <w:r>
        <w:separator/>
      </w:r>
    </w:p>
  </w:endnote>
  <w:endnote w:type="continuationSeparator" w:id="0">
    <w:p w14:paraId="2557B1F1" w14:textId="77777777" w:rsidR="007938B6" w:rsidRDefault="007938B6" w:rsidP="00DF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FAF64" w14:textId="77777777" w:rsidR="007938B6" w:rsidRDefault="007938B6" w:rsidP="00DF3A84">
      <w:r>
        <w:separator/>
      </w:r>
    </w:p>
  </w:footnote>
  <w:footnote w:type="continuationSeparator" w:id="0">
    <w:p w14:paraId="79918771" w14:textId="77777777" w:rsidR="007938B6" w:rsidRDefault="007938B6" w:rsidP="00DF3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8AE61" w14:textId="77777777" w:rsidR="00DF3A84" w:rsidRDefault="00DF3A84">
    <w:pPr>
      <w:pStyle w:val="Capalera"/>
    </w:pPr>
    <w:r>
      <w:t xml:space="preserve">                                                   </w:t>
    </w:r>
    <w:r>
      <w:rPr>
        <w:noProof/>
        <w:lang w:val="ca-ES" w:eastAsia="ca-ES"/>
      </w:rPr>
      <w:drawing>
        <wp:inline distT="0" distB="0" distL="0" distR="0" wp14:anchorId="11C5DB5A" wp14:editId="6E7CBC79">
          <wp:extent cx="1504516" cy="685550"/>
          <wp:effectExtent l="0" t="0" r="0" b="635"/>
          <wp:docPr id="3" name="2 Imagen" descr="PERFORM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_logo_colour.jpg"/>
                  <pic:cNvPicPr/>
                </pic:nvPicPr>
                <pic:blipFill rotWithShape="1">
                  <a:blip r:embed="rId1">
                    <a:extLst>
                      <a:ext uri="{28A0092B-C50C-407E-A947-70E740481C1C}">
                        <a14:useLocalDpi xmlns:a14="http://schemas.microsoft.com/office/drawing/2010/main" val="0"/>
                      </a:ext>
                    </a:extLst>
                  </a:blip>
                  <a:srcRect b="15359"/>
                  <a:stretch/>
                </pic:blipFill>
                <pic:spPr bwMode="auto">
                  <a:xfrm>
                    <a:off x="0" y="0"/>
                    <a:ext cx="1558319" cy="7100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5690D"/>
    <w:multiLevelType w:val="hybridMultilevel"/>
    <w:tmpl w:val="C29211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2922209"/>
    <w:multiLevelType w:val="hybridMultilevel"/>
    <w:tmpl w:val="3D5C6B08"/>
    <w:lvl w:ilvl="0" w:tplc="19563E64">
      <w:numFmt w:val="bullet"/>
      <w:lvlText w:val="-"/>
      <w:lvlJc w:val="left"/>
      <w:pPr>
        <w:ind w:left="360" w:hanging="360"/>
      </w:pPr>
      <w:rPr>
        <w:rFonts w:ascii="Calibri" w:eastAsiaTheme="minorHAnsi" w:hAnsi="Calibri"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nsid w:val="47F70EEB"/>
    <w:multiLevelType w:val="hybridMultilevel"/>
    <w:tmpl w:val="BCDE1C8E"/>
    <w:lvl w:ilvl="0" w:tplc="19563E64">
      <w:start w:val="2"/>
      <w:numFmt w:val="bullet"/>
      <w:lvlText w:val="-"/>
      <w:lvlJc w:val="left"/>
      <w:pPr>
        <w:ind w:left="360" w:hanging="360"/>
      </w:pPr>
      <w:rPr>
        <w:rFonts w:ascii="Calibri" w:eastAsiaTheme="minorHAnsi" w:hAnsi="Calibri"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nsid w:val="5AB059A2"/>
    <w:multiLevelType w:val="hybridMultilevel"/>
    <w:tmpl w:val="BB647EC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Heras Lopez">
    <w15:presenceInfo w15:providerId="AD" w15:userId="S-1-5-21-89663581-1956985393-623647154-41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32"/>
    <w:rsid w:val="00037DF9"/>
    <w:rsid w:val="00085606"/>
    <w:rsid w:val="000B5E54"/>
    <w:rsid w:val="0019721E"/>
    <w:rsid w:val="001C6BB7"/>
    <w:rsid w:val="001E4B35"/>
    <w:rsid w:val="00426446"/>
    <w:rsid w:val="004D5439"/>
    <w:rsid w:val="004E069D"/>
    <w:rsid w:val="005E3404"/>
    <w:rsid w:val="00631B89"/>
    <w:rsid w:val="006521DC"/>
    <w:rsid w:val="00665396"/>
    <w:rsid w:val="00692C21"/>
    <w:rsid w:val="006B6114"/>
    <w:rsid w:val="007938B6"/>
    <w:rsid w:val="0081414F"/>
    <w:rsid w:val="009167AD"/>
    <w:rsid w:val="00941E90"/>
    <w:rsid w:val="00963909"/>
    <w:rsid w:val="00B551B1"/>
    <w:rsid w:val="00B85485"/>
    <w:rsid w:val="00B93290"/>
    <w:rsid w:val="00BD3046"/>
    <w:rsid w:val="00C40D32"/>
    <w:rsid w:val="00D26160"/>
    <w:rsid w:val="00D5558D"/>
    <w:rsid w:val="00DF3A84"/>
    <w:rsid w:val="00DF6DDD"/>
    <w:rsid w:val="00EF65BE"/>
    <w:rsid w:val="00FD7D7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3E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F3A84"/>
    <w:pPr>
      <w:tabs>
        <w:tab w:val="center" w:pos="4252"/>
        <w:tab w:val="right" w:pos="8504"/>
      </w:tabs>
    </w:pPr>
  </w:style>
  <w:style w:type="character" w:customStyle="1" w:styleId="CapaleraCar">
    <w:name w:val="Capçalera Car"/>
    <w:basedOn w:val="Tipusdelletraperdefectedelpargraf"/>
    <w:link w:val="Capalera"/>
    <w:uiPriority w:val="99"/>
    <w:rsid w:val="00DF3A84"/>
  </w:style>
  <w:style w:type="paragraph" w:styleId="Peu">
    <w:name w:val="footer"/>
    <w:basedOn w:val="Normal"/>
    <w:link w:val="PeuCar"/>
    <w:uiPriority w:val="99"/>
    <w:unhideWhenUsed/>
    <w:rsid w:val="00DF3A84"/>
    <w:pPr>
      <w:tabs>
        <w:tab w:val="center" w:pos="4252"/>
        <w:tab w:val="right" w:pos="8504"/>
      </w:tabs>
    </w:pPr>
  </w:style>
  <w:style w:type="character" w:customStyle="1" w:styleId="PeuCar">
    <w:name w:val="Peu Car"/>
    <w:basedOn w:val="Tipusdelletraperdefectedelpargraf"/>
    <w:link w:val="Peu"/>
    <w:uiPriority w:val="99"/>
    <w:rsid w:val="00DF3A84"/>
  </w:style>
  <w:style w:type="paragraph" w:styleId="Pargrafdellista">
    <w:name w:val="List Paragraph"/>
    <w:basedOn w:val="Normal"/>
    <w:uiPriority w:val="34"/>
    <w:qFormat/>
    <w:rsid w:val="00DF3A84"/>
    <w:pPr>
      <w:ind w:left="720"/>
      <w:contextualSpacing/>
    </w:pPr>
  </w:style>
  <w:style w:type="character" w:styleId="Refernciadecomentari">
    <w:name w:val="annotation reference"/>
    <w:basedOn w:val="Tipusdelletraperdefectedelpargraf"/>
    <w:uiPriority w:val="99"/>
    <w:semiHidden/>
    <w:unhideWhenUsed/>
    <w:rsid w:val="00BD3046"/>
    <w:rPr>
      <w:sz w:val="16"/>
      <w:szCs w:val="16"/>
    </w:rPr>
  </w:style>
  <w:style w:type="paragraph" w:styleId="Textdecomentari">
    <w:name w:val="annotation text"/>
    <w:basedOn w:val="Normal"/>
    <w:link w:val="TextdecomentariCar"/>
    <w:uiPriority w:val="99"/>
    <w:semiHidden/>
    <w:unhideWhenUsed/>
    <w:rsid w:val="00BD3046"/>
    <w:rPr>
      <w:sz w:val="20"/>
      <w:szCs w:val="20"/>
    </w:rPr>
  </w:style>
  <w:style w:type="character" w:customStyle="1" w:styleId="TextdecomentariCar">
    <w:name w:val="Text de comentari Car"/>
    <w:basedOn w:val="Tipusdelletraperdefectedelpargraf"/>
    <w:link w:val="Textdecomentari"/>
    <w:uiPriority w:val="99"/>
    <w:semiHidden/>
    <w:rsid w:val="00BD3046"/>
    <w:rPr>
      <w:sz w:val="20"/>
      <w:szCs w:val="20"/>
    </w:rPr>
  </w:style>
  <w:style w:type="paragraph" w:styleId="Temadelcomentari">
    <w:name w:val="annotation subject"/>
    <w:basedOn w:val="Textdecomentari"/>
    <w:next w:val="Textdecomentari"/>
    <w:link w:val="TemadelcomentariCar"/>
    <w:uiPriority w:val="99"/>
    <w:semiHidden/>
    <w:unhideWhenUsed/>
    <w:rsid w:val="00BD3046"/>
    <w:rPr>
      <w:b/>
      <w:bCs/>
    </w:rPr>
  </w:style>
  <w:style w:type="character" w:customStyle="1" w:styleId="TemadelcomentariCar">
    <w:name w:val="Tema del comentari Car"/>
    <w:basedOn w:val="TextdecomentariCar"/>
    <w:link w:val="Temadelcomentari"/>
    <w:uiPriority w:val="99"/>
    <w:semiHidden/>
    <w:rsid w:val="00BD3046"/>
    <w:rPr>
      <w:b/>
      <w:bCs/>
      <w:sz w:val="20"/>
      <w:szCs w:val="20"/>
    </w:rPr>
  </w:style>
  <w:style w:type="paragraph" w:styleId="Textdeglobus">
    <w:name w:val="Balloon Text"/>
    <w:basedOn w:val="Normal"/>
    <w:link w:val="TextdeglobusCar"/>
    <w:uiPriority w:val="99"/>
    <w:semiHidden/>
    <w:unhideWhenUsed/>
    <w:rsid w:val="00BD3046"/>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BD3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3916</Characters>
  <Application>Microsoft Office Word</Application>
  <DocSecurity>0</DocSecurity>
  <Lines>32</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Heras Lopez</dc:creator>
  <cp:keywords/>
  <dc:description/>
  <cp:lastModifiedBy>Marina Di Masso Tarditti</cp:lastModifiedBy>
  <cp:revision>2</cp:revision>
  <dcterms:created xsi:type="dcterms:W3CDTF">2017-05-03T10:49:00Z</dcterms:created>
  <dcterms:modified xsi:type="dcterms:W3CDTF">2017-05-03T10:49:00Z</dcterms:modified>
</cp:coreProperties>
</file>